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A8C" w:rsidRPr="00FC5A8C" w:rsidRDefault="00FC5A8C" w:rsidP="00FC5A8C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</w:pPr>
      <w:r w:rsidRPr="00FC5A8C"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  <w:t>4.11. Качества личности военнослужащего как защитника Отечества</w:t>
      </w:r>
    </w:p>
    <w:p w:rsidR="00FC5A8C" w:rsidRPr="00FC5A8C" w:rsidRDefault="00FC5A8C" w:rsidP="00FC5A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Военнослужащий — это прежде всего вооруженный за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щитник Отечества. В связи с учетом особых обязанностей, возлагаемых на военнослужащего, он должен обладать рядом качеств, необходимых для исполнения своего высокого пред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назначения.</w:t>
      </w:r>
    </w:p>
    <w:p w:rsidR="00FC5A8C" w:rsidRPr="00FC5A8C" w:rsidRDefault="00FC5A8C" w:rsidP="00FC5A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Истинный патриот сознательно любит свое Отечество, го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тов к любым жертвам и подвигам во имя него. Вот как ска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зал об этом русский писатель и историк Н. М. Карамзин: «Па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триотизм есть любовь ко благу и славе Отечества и желание способствовать им во всех отношениях».</w:t>
      </w:r>
    </w:p>
    <w:p w:rsidR="00FC5A8C" w:rsidRPr="00FC5A8C" w:rsidRDefault="00FC5A8C" w:rsidP="00FC5A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Прежде всего современный военнослужащий должен до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рожить честью. Честь — это заслуживающее уважения мо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ральное качество, или, как писал создатель «Толкового сло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варя великорусского языка» В.И.Даль, «внутреннее нрав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ственное достоинство человека». Достоинство военнослужа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щего выражается в уважении к себе, в осознании своих че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ловеческих прав, моральных ценностей, в подобающем об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разцовом поведении. Образцовое поведение включает в себя соблюдение Конституции и законов Российской Федерации, нормативно-правовых актов, регулирующих различные аспекты службы в армии.</w:t>
      </w:r>
    </w:p>
    <w:p w:rsidR="00FC5A8C" w:rsidRPr="00FC5A8C" w:rsidRDefault="00FC5A8C" w:rsidP="00FC5A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Также военнослужащий обязан знать и неукоснительно со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блюдать международные правила ведения военных действий, касающиеся обращения с ранеными и больными, с граждан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ским населением в районе боевых действий, а также с военно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пленными. Человеколюбие во все времена являлось неотъем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лемым качеством российского воина. В суворовской «Науке побеждать» об этом сказано так: «Не менее чем оружием, по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беждать противника человеколюбием. В поражениях сдаю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щимся в полон давать пощаду. Обывателям ни малейшей оби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ды и озлобления не чинить».</w:t>
      </w:r>
    </w:p>
    <w:p w:rsidR="00FC5A8C" w:rsidRPr="00FC5A8C" w:rsidRDefault="00FC5A8C" w:rsidP="00FC5A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Принципы уважения к человеческой личности в условиях военного конфликта закрепляют четыре Женевские конвен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ции 1949 г. В них предусмотрено:</w:t>
      </w:r>
    </w:p>
    <w:p w:rsidR="00FC5A8C" w:rsidRPr="00FC5A8C" w:rsidRDefault="00FC5A8C" w:rsidP="00FC5A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обеспечение равенства при уходе за ранеными как сво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ей, так и неприятельской стороны, без каких-либо раз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личий;</w:t>
      </w:r>
    </w:p>
    <w:p w:rsidR="00FC5A8C" w:rsidRPr="00FC5A8C" w:rsidRDefault="00FC5A8C" w:rsidP="00FC5A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уважение личности человека, его чести, семейных прав, религиозных убеждений, в особенности защита прав ре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бенка;</w:t>
      </w:r>
    </w:p>
    <w:p w:rsidR="00FC5A8C" w:rsidRPr="00FC5A8C" w:rsidRDefault="00FC5A8C" w:rsidP="00FC5A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запрещение жестокого обращения с пленными, взятия заложников, истребления, пыток, наказания без суда и следствия, грабежей и неоправданного уничтожения имущества;</w:t>
      </w:r>
    </w:p>
    <w:p w:rsidR="00FC5A8C" w:rsidRPr="00FC5A8C" w:rsidRDefault="00FC5A8C" w:rsidP="00FC5A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разрешение делегатам Международного комитета Крас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ного Креста посещать военнопленных и осуществлять гуманитарные акции с целью помощи жертвам войны;</w:t>
      </w:r>
    </w:p>
    <w:p w:rsidR="00FC5A8C" w:rsidRPr="00FC5A8C" w:rsidRDefault="00FC5A8C" w:rsidP="00FC5A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запрещение убивать или наносить увечье противнику, который сдается в плен или прекратил участие в воен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ных действиях.</w:t>
      </w:r>
    </w:p>
    <w:p w:rsidR="00FC5A8C" w:rsidRPr="00FC5A8C" w:rsidRDefault="00FC5A8C" w:rsidP="00FC5A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Захваченные в плен участники военных действий и граж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данские лица, находящиеся во власти противника, включая жителей оккупированных территорий, имеют право на со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хранение жизни, уважение достоинства, личных 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прав и убеждений. Они должны иметь право на переписку со своей семьей и получение помощи.</w:t>
      </w:r>
    </w:p>
    <w:p w:rsidR="00FC5A8C" w:rsidRPr="00FC5A8C" w:rsidRDefault="00FC5A8C" w:rsidP="00FC5A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Звание воина всегда было почетно, а ратное дело счита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ется делом настоящих мужчин. Но ведение войны в совре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менных условиях требует знаний, и знаний немалых, иначе более подготовленный противник с легкостью одержит по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беду над уступающим ему в подготовке врагом. Поэтому еще одна обязанность современного военнослужащего — посто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янно повышать свой интеллектуальный уровень, оттачивать боевые навыки и умения, повышать уровень физической подготовки. Вверенные ему оружие и военную технику он должен знать в совершенстве.</w:t>
      </w:r>
    </w:p>
    <w:p w:rsidR="00FC5A8C" w:rsidRPr="00FC5A8C" w:rsidRDefault="00FC5A8C" w:rsidP="00FC5A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Чтобы с честью и достоинством нести звание защитника Отечества, каждый военнослужащий должен:</w:t>
      </w:r>
    </w:p>
    <w:p w:rsidR="00FC5A8C" w:rsidRPr="00FC5A8C" w:rsidRDefault="00FC5A8C" w:rsidP="00FC5A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глубоко осознать личную ответственность за защиту Отечества, добросовестно и честно выполнять свои слу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жебные обязанности;</w:t>
      </w:r>
    </w:p>
    <w:p w:rsidR="00FC5A8C" w:rsidRPr="00FC5A8C" w:rsidRDefault="00FC5A8C" w:rsidP="00FC5A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иметь четкие представления о высоком смысле военной службы, о значении боеспособности и боевой готовности для защиты Отечества;</w:t>
      </w:r>
    </w:p>
    <w:p w:rsidR="00FC5A8C" w:rsidRPr="00FC5A8C" w:rsidRDefault="00FC5A8C" w:rsidP="00FC5A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быть морально, психологически и физически готовым к преодолению трудностей при исполнении воинского долга в мирное и военное время;</w:t>
      </w:r>
    </w:p>
    <w:p w:rsidR="00FC5A8C" w:rsidRPr="00FC5A8C" w:rsidRDefault="00FC5A8C" w:rsidP="00FC5A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любых условиях соблюдать военную присягу, законы Российской Федерации и требования воинских уставов;</w:t>
      </w:r>
    </w:p>
    <w:p w:rsidR="00FC5A8C" w:rsidRPr="00FC5A8C" w:rsidRDefault="00FC5A8C" w:rsidP="00FC5A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дорожить боевой славой Вооруженных сил России и во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инской части, честью боевого знамени, своим званием российского солдата, чтить боевые традиции Вооружен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ных сил, своего соединения, части (корабля) и подраз</w:t>
      </w:r>
      <w:r w:rsidRPr="00FC5A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деления.</w:t>
      </w:r>
    </w:p>
    <w:p w:rsidR="00697D76" w:rsidRDefault="00697D76"/>
    <w:p w:rsidR="00FC5A8C" w:rsidRDefault="00FC5A8C"/>
    <w:p w:rsidR="00FC5A8C" w:rsidRDefault="00FC5A8C"/>
    <w:p w:rsidR="00FC5A8C" w:rsidRDefault="00FC5A8C"/>
    <w:p w:rsidR="00FC5A8C" w:rsidRDefault="00FC5A8C"/>
    <w:p w:rsidR="00FC5A8C" w:rsidRDefault="00FC5A8C"/>
    <w:p w:rsidR="00FC5A8C" w:rsidRDefault="00FC5A8C"/>
    <w:p w:rsidR="00FC5A8C" w:rsidRDefault="00FC5A8C"/>
    <w:p w:rsidR="00FC5A8C" w:rsidRDefault="00FC5A8C"/>
    <w:p w:rsidR="00FC5A8C" w:rsidRDefault="00FC5A8C"/>
    <w:p w:rsidR="00FC5A8C" w:rsidRDefault="00FC5A8C"/>
    <w:p w:rsidR="00FC5A8C" w:rsidRDefault="00FC5A8C"/>
    <w:p w:rsidR="00FC5A8C" w:rsidRDefault="00FC5A8C"/>
    <w:p w:rsidR="00FC5A8C" w:rsidRDefault="00FC5A8C"/>
    <w:p w:rsidR="00FC5A8C" w:rsidRDefault="00FC5A8C">
      <w:bookmarkStart w:id="0" w:name="_GoBack"/>
      <w:bookmarkEnd w:id="0"/>
    </w:p>
    <w:sectPr w:rsidR="00FC5A8C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EE4305"/>
    <w:multiLevelType w:val="multilevel"/>
    <w:tmpl w:val="A218F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CE33AA"/>
    <w:multiLevelType w:val="multilevel"/>
    <w:tmpl w:val="59325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B56"/>
    <w:rsid w:val="00402EEE"/>
    <w:rsid w:val="00697D76"/>
    <w:rsid w:val="00DE0B56"/>
    <w:rsid w:val="00FC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2286C"/>
  <w15:chartTrackingRefBased/>
  <w15:docId w15:val="{2A92DD65-631C-426F-8D91-356C19C2F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C5A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5A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C5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2</cp:revision>
  <dcterms:created xsi:type="dcterms:W3CDTF">2020-03-19T09:23:00Z</dcterms:created>
  <dcterms:modified xsi:type="dcterms:W3CDTF">2020-03-19T09:24:00Z</dcterms:modified>
</cp:coreProperties>
</file>